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0B84" w14:textId="77777777" w:rsidR="00825ED2" w:rsidRPr="006F2A56" w:rsidRDefault="006F2A56" w:rsidP="006F2A56">
      <w:pPr>
        <w:jc w:val="center"/>
        <w:rPr>
          <w:sz w:val="28"/>
          <w:szCs w:val="28"/>
        </w:rPr>
      </w:pPr>
      <w:r w:rsidRPr="006F2A56">
        <w:rPr>
          <w:sz w:val="28"/>
          <w:szCs w:val="28"/>
        </w:rPr>
        <w:t>Alessandro Stradella</w:t>
      </w:r>
    </w:p>
    <w:p w14:paraId="7816CDBF" w14:textId="77777777" w:rsidR="006F2A56" w:rsidRPr="006F2A56" w:rsidRDefault="006F2A56" w:rsidP="006F2A56">
      <w:pPr>
        <w:jc w:val="center"/>
        <w:rPr>
          <w:sz w:val="28"/>
          <w:szCs w:val="28"/>
        </w:rPr>
      </w:pPr>
    </w:p>
    <w:p w14:paraId="1DE00FE6" w14:textId="77777777" w:rsidR="006F2A56" w:rsidRPr="006F2A56" w:rsidRDefault="006F2A56" w:rsidP="006F2A56">
      <w:pPr>
        <w:jc w:val="center"/>
        <w:rPr>
          <w:sz w:val="36"/>
          <w:szCs w:val="36"/>
        </w:rPr>
      </w:pPr>
      <w:r w:rsidRPr="006F2A56">
        <w:rPr>
          <w:sz w:val="36"/>
          <w:szCs w:val="36"/>
        </w:rPr>
        <w:t>SAN GIOVANNI BATTISTA</w:t>
      </w:r>
    </w:p>
    <w:p w14:paraId="37CEB99B" w14:textId="77777777" w:rsidR="006F2A56" w:rsidRPr="006F2A56" w:rsidRDefault="006F2A56" w:rsidP="006F2A56">
      <w:pPr>
        <w:jc w:val="center"/>
        <w:rPr>
          <w:sz w:val="28"/>
          <w:szCs w:val="28"/>
        </w:rPr>
      </w:pPr>
      <w:r w:rsidRPr="006F2A56">
        <w:rPr>
          <w:sz w:val="28"/>
          <w:szCs w:val="28"/>
        </w:rPr>
        <w:t>(1675)</w:t>
      </w:r>
    </w:p>
    <w:p w14:paraId="10B33AFD" w14:textId="77777777" w:rsidR="006F2A56" w:rsidRPr="006F2A56" w:rsidRDefault="006F2A56">
      <w:pPr>
        <w:rPr>
          <w:sz w:val="28"/>
          <w:szCs w:val="28"/>
        </w:rPr>
      </w:pPr>
    </w:p>
    <w:p w14:paraId="46EAC0EB" w14:textId="77777777" w:rsidR="006F2A56" w:rsidRPr="006F2A56" w:rsidRDefault="006F2A56" w:rsidP="006F2A56">
      <w:pPr>
        <w:jc w:val="center"/>
        <w:rPr>
          <w:sz w:val="28"/>
          <w:szCs w:val="28"/>
        </w:rPr>
      </w:pPr>
      <w:r w:rsidRPr="006F2A56">
        <w:rPr>
          <w:sz w:val="28"/>
          <w:szCs w:val="28"/>
        </w:rPr>
        <w:t>Une production d’Angers Nantes Opéra</w:t>
      </w:r>
      <w:r>
        <w:rPr>
          <w:sz w:val="28"/>
          <w:szCs w:val="28"/>
        </w:rPr>
        <w:t xml:space="preserve"> et de l’Opéra de Rennes</w:t>
      </w:r>
    </w:p>
    <w:p w14:paraId="36F7DC60" w14:textId="77777777" w:rsidR="006F2A56" w:rsidRPr="006F2A56" w:rsidRDefault="006F2A56">
      <w:pPr>
        <w:rPr>
          <w:sz w:val="28"/>
          <w:szCs w:val="28"/>
        </w:rPr>
      </w:pPr>
    </w:p>
    <w:p w14:paraId="5DCE2305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Direction Musicale</w:t>
      </w:r>
      <w:r w:rsidRPr="006F2A56">
        <w:rPr>
          <w:sz w:val="28"/>
          <w:szCs w:val="28"/>
        </w:rPr>
        <w:t> </w:t>
      </w:r>
      <w:r w:rsidRPr="006F2A56">
        <w:rPr>
          <w:sz w:val="28"/>
          <w:szCs w:val="28"/>
        </w:rPr>
        <w:tab/>
        <w:t>Damien Guillon</w:t>
      </w:r>
    </w:p>
    <w:p w14:paraId="48224FFB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Mise en scène</w:t>
      </w:r>
      <w:r w:rsidRPr="006F2A56">
        <w:rPr>
          <w:sz w:val="28"/>
          <w:szCs w:val="28"/>
        </w:rPr>
        <w:t xml:space="preserve"> </w:t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  <w:t>Vincent Tavernier</w:t>
      </w:r>
    </w:p>
    <w:p w14:paraId="67632FDD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Scénographie</w:t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  <w:t>Claire Niquet</w:t>
      </w:r>
    </w:p>
    <w:p w14:paraId="63302FC3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Costumes</w:t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2A56">
        <w:rPr>
          <w:sz w:val="28"/>
          <w:szCs w:val="28"/>
        </w:rPr>
        <w:t>Eri</w:t>
      </w:r>
      <w:r w:rsidR="006C0EDC">
        <w:rPr>
          <w:sz w:val="28"/>
          <w:szCs w:val="28"/>
        </w:rPr>
        <w:t>c</w:t>
      </w:r>
      <w:r w:rsidRPr="006F2A56">
        <w:rPr>
          <w:sz w:val="28"/>
          <w:szCs w:val="28"/>
        </w:rPr>
        <w:t>k Plaza</w:t>
      </w:r>
      <w:r w:rsidR="006C0EDC">
        <w:rPr>
          <w:sz w:val="28"/>
          <w:szCs w:val="28"/>
        </w:rPr>
        <w:t>-</w:t>
      </w:r>
      <w:r w:rsidRPr="006F2A56">
        <w:rPr>
          <w:sz w:val="28"/>
          <w:szCs w:val="28"/>
        </w:rPr>
        <w:t>Cochet</w:t>
      </w:r>
    </w:p>
    <w:p w14:paraId="4AA53D0E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Lumières</w:t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2A56">
        <w:rPr>
          <w:sz w:val="28"/>
          <w:szCs w:val="28"/>
        </w:rPr>
        <w:t>Carlos Perez</w:t>
      </w:r>
    </w:p>
    <w:p w14:paraId="40242D89" w14:textId="77777777" w:rsidR="006F2A56" w:rsidRPr="006F2A56" w:rsidRDefault="006F2A56" w:rsidP="006F2A56">
      <w:pPr>
        <w:ind w:left="2268"/>
        <w:rPr>
          <w:sz w:val="28"/>
          <w:szCs w:val="28"/>
        </w:rPr>
      </w:pPr>
    </w:p>
    <w:p w14:paraId="46F3A661" w14:textId="77777777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Salomé</w:t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</w:r>
      <w:r w:rsidRPr="006F2A56">
        <w:rPr>
          <w:sz w:val="28"/>
          <w:szCs w:val="28"/>
        </w:rPr>
        <w:tab/>
      </w:r>
      <w:r w:rsidR="006C0EDC">
        <w:rPr>
          <w:sz w:val="28"/>
          <w:szCs w:val="28"/>
        </w:rPr>
        <w:t>Alicia Amo</w:t>
      </w:r>
    </w:p>
    <w:p w14:paraId="0C42A744" w14:textId="77777777" w:rsidR="006F2A56" w:rsidRPr="006C0EDC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Hérodiade</w:t>
      </w:r>
      <w:r w:rsidRPr="006F2A56">
        <w:rPr>
          <w:i/>
          <w:sz w:val="28"/>
          <w:szCs w:val="28"/>
        </w:rPr>
        <w:tab/>
      </w:r>
      <w:r w:rsidRPr="006F2A56">
        <w:rPr>
          <w:i/>
          <w:sz w:val="28"/>
          <w:szCs w:val="28"/>
        </w:rPr>
        <w:tab/>
      </w:r>
      <w:r w:rsidR="006C0EDC">
        <w:rPr>
          <w:i/>
          <w:sz w:val="28"/>
          <w:szCs w:val="28"/>
        </w:rPr>
        <w:tab/>
      </w:r>
      <w:r w:rsidR="003A7111">
        <w:rPr>
          <w:sz w:val="28"/>
          <w:szCs w:val="28"/>
        </w:rPr>
        <w:t>Gaïa Petrone</w:t>
      </w:r>
    </w:p>
    <w:p w14:paraId="74178EE0" w14:textId="6A09647A" w:rsidR="006F2A56" w:rsidRPr="006F2A56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Saint Jean-Baptiste</w:t>
      </w:r>
      <w:r w:rsidRPr="006F2A56">
        <w:rPr>
          <w:sz w:val="28"/>
          <w:szCs w:val="28"/>
        </w:rPr>
        <w:tab/>
        <w:t>Paul-Antoine B</w:t>
      </w:r>
      <w:r w:rsidR="006C0EDC">
        <w:rPr>
          <w:sz w:val="28"/>
          <w:szCs w:val="28"/>
        </w:rPr>
        <w:t>é</w:t>
      </w:r>
      <w:r w:rsidRPr="006F2A56">
        <w:rPr>
          <w:sz w:val="28"/>
          <w:szCs w:val="28"/>
        </w:rPr>
        <w:t>nos</w:t>
      </w:r>
      <w:r w:rsidR="00617EED">
        <w:rPr>
          <w:sz w:val="28"/>
          <w:szCs w:val="28"/>
        </w:rPr>
        <w:t>-Djian</w:t>
      </w:r>
    </w:p>
    <w:p w14:paraId="46D129E6" w14:textId="77777777" w:rsidR="006F2A56" w:rsidRPr="006F2A56" w:rsidRDefault="006F2A56" w:rsidP="006F2A56">
      <w:pPr>
        <w:ind w:left="2268"/>
        <w:rPr>
          <w:i/>
          <w:sz w:val="28"/>
          <w:szCs w:val="28"/>
        </w:rPr>
      </w:pPr>
      <w:r w:rsidRPr="006F2A56">
        <w:rPr>
          <w:i/>
          <w:sz w:val="28"/>
          <w:szCs w:val="28"/>
        </w:rPr>
        <w:t>Hérode</w:t>
      </w:r>
      <w:r w:rsidRPr="006F2A56">
        <w:rPr>
          <w:i/>
          <w:sz w:val="28"/>
          <w:szCs w:val="28"/>
        </w:rPr>
        <w:tab/>
      </w:r>
      <w:r w:rsidRPr="006F2A56">
        <w:rPr>
          <w:i/>
          <w:sz w:val="28"/>
          <w:szCs w:val="28"/>
        </w:rPr>
        <w:tab/>
      </w:r>
      <w:r w:rsidRPr="006F2A56">
        <w:rPr>
          <w:i/>
          <w:sz w:val="28"/>
          <w:szCs w:val="28"/>
        </w:rPr>
        <w:tab/>
      </w:r>
      <w:r w:rsidR="006C0EDC" w:rsidRPr="006C0EDC">
        <w:rPr>
          <w:sz w:val="28"/>
          <w:szCs w:val="28"/>
        </w:rPr>
        <w:t>Olivier Déjean</w:t>
      </w:r>
    </w:p>
    <w:p w14:paraId="61414694" w14:textId="77777777" w:rsidR="006F2A56" w:rsidRPr="006C0EDC" w:rsidRDefault="006F2A56" w:rsidP="006F2A56">
      <w:pPr>
        <w:ind w:left="2268"/>
        <w:rPr>
          <w:sz w:val="28"/>
          <w:szCs w:val="28"/>
        </w:rPr>
      </w:pPr>
      <w:r w:rsidRPr="006F2A56">
        <w:rPr>
          <w:i/>
          <w:sz w:val="28"/>
          <w:szCs w:val="28"/>
        </w:rPr>
        <w:t>Le Conseiller</w:t>
      </w:r>
      <w:r w:rsidRPr="006F2A56">
        <w:rPr>
          <w:i/>
          <w:sz w:val="28"/>
          <w:szCs w:val="28"/>
        </w:rPr>
        <w:tab/>
      </w:r>
      <w:r w:rsidRPr="006F2A56">
        <w:rPr>
          <w:i/>
          <w:sz w:val="28"/>
          <w:szCs w:val="28"/>
        </w:rPr>
        <w:tab/>
      </w:r>
      <w:r w:rsidR="006C0EDC" w:rsidRPr="006C0EDC">
        <w:rPr>
          <w:sz w:val="28"/>
          <w:szCs w:val="28"/>
        </w:rPr>
        <w:t>Artavazd Sargsyan</w:t>
      </w:r>
    </w:p>
    <w:p w14:paraId="203D766E" w14:textId="77777777" w:rsidR="006F2A56" w:rsidRPr="006F2A56" w:rsidRDefault="006F2A56">
      <w:pPr>
        <w:rPr>
          <w:sz w:val="28"/>
          <w:szCs w:val="28"/>
        </w:rPr>
      </w:pPr>
    </w:p>
    <w:p w14:paraId="70F52B8E" w14:textId="77777777" w:rsidR="006F2A56" w:rsidRPr="006F2A56" w:rsidRDefault="006F2A56" w:rsidP="006F2A56">
      <w:pPr>
        <w:jc w:val="center"/>
        <w:rPr>
          <w:sz w:val="32"/>
          <w:szCs w:val="32"/>
        </w:rPr>
      </w:pPr>
      <w:r w:rsidRPr="006F2A56">
        <w:rPr>
          <w:sz w:val="32"/>
          <w:szCs w:val="32"/>
        </w:rPr>
        <w:t>Le Banquet céleste</w:t>
      </w:r>
    </w:p>
    <w:p w14:paraId="0894DF60" w14:textId="77777777" w:rsidR="006F2A56" w:rsidRPr="006F2A56" w:rsidRDefault="006F2A56" w:rsidP="006F2A56">
      <w:pPr>
        <w:jc w:val="center"/>
        <w:rPr>
          <w:sz w:val="28"/>
          <w:szCs w:val="28"/>
        </w:rPr>
      </w:pPr>
      <w:r w:rsidRPr="006F2A56">
        <w:rPr>
          <w:sz w:val="28"/>
          <w:szCs w:val="28"/>
        </w:rPr>
        <w:t>Damien Guillon, direction</w:t>
      </w:r>
    </w:p>
    <w:p w14:paraId="524A11DB" w14:textId="77777777" w:rsidR="006F2A56" w:rsidRDefault="006F2A56">
      <w:pPr>
        <w:rPr>
          <w:sz w:val="28"/>
          <w:szCs w:val="28"/>
        </w:rPr>
      </w:pPr>
    </w:p>
    <w:p w14:paraId="7E9BF04C" w14:textId="77777777" w:rsidR="006F2A56" w:rsidRDefault="006F2A56" w:rsidP="008F3E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Décors réalisés dans les ateliers de l’Opéra de Rennes et d’Anger Nantes Opéra.</w:t>
      </w:r>
    </w:p>
    <w:p w14:paraId="3F5E8979" w14:textId="77777777" w:rsidR="006F2A56" w:rsidRDefault="006F2A56" w:rsidP="008F3E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Costumes réalisés par l’atelier de costumes d’Angers Nantes Opéra</w:t>
      </w:r>
    </w:p>
    <w:p w14:paraId="28CCB628" w14:textId="77777777" w:rsidR="00EF54F6" w:rsidRDefault="008F3E7D" w:rsidP="008379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Spectacle répété à la Maison des Arts</w:t>
      </w:r>
      <w:r w:rsidR="006C0EDC">
        <w:rPr>
          <w:sz w:val="28"/>
          <w:szCs w:val="28"/>
        </w:rPr>
        <w:t>, à</w:t>
      </w:r>
      <w:r>
        <w:rPr>
          <w:sz w:val="28"/>
          <w:szCs w:val="28"/>
        </w:rPr>
        <w:t xml:space="preserve"> la collégiale Saint-Martin d’Angers</w:t>
      </w:r>
    </w:p>
    <w:p w14:paraId="5074F625" w14:textId="3A929219" w:rsidR="006F2A56" w:rsidRDefault="008F3E7D" w:rsidP="008379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et à la Chapelle de l’Immaculée Conception à Nantes</w:t>
      </w:r>
    </w:p>
    <w:p w14:paraId="23FB97D5" w14:textId="05FC9C8D" w:rsidR="00A5141E" w:rsidRDefault="00A5141E" w:rsidP="00837949">
      <w:pPr>
        <w:spacing w:after="0"/>
        <w:jc w:val="center"/>
        <w:rPr>
          <w:sz w:val="28"/>
          <w:szCs w:val="28"/>
        </w:rPr>
      </w:pPr>
    </w:p>
    <w:p w14:paraId="470E7C5A" w14:textId="45C23782" w:rsidR="00A5141E" w:rsidRPr="00A5141E" w:rsidRDefault="00A5141E" w:rsidP="00A5141E">
      <w:pPr>
        <w:jc w:val="right"/>
        <w:rPr>
          <w:i/>
        </w:rPr>
      </w:pPr>
      <w:r w:rsidRPr="00E83D6E">
        <w:rPr>
          <w:i/>
        </w:rPr>
        <w:t>Demander m</w:t>
      </w:r>
      <w:r>
        <w:rPr>
          <w:i/>
        </w:rPr>
        <w:t>.</w:t>
      </w:r>
      <w:r w:rsidRPr="00E83D6E">
        <w:rPr>
          <w:i/>
        </w:rPr>
        <w:t>a</w:t>
      </w:r>
      <w:r>
        <w:rPr>
          <w:i/>
        </w:rPr>
        <w:t>.</w:t>
      </w:r>
      <w:r w:rsidRPr="00E83D6E">
        <w:rPr>
          <w:i/>
        </w:rPr>
        <w:t xml:space="preserve">j avant impression/publication </w:t>
      </w:r>
      <w:bookmarkStart w:id="0" w:name="_GoBack"/>
      <w:bookmarkEnd w:id="0"/>
    </w:p>
    <w:sectPr w:rsidR="00A5141E" w:rsidRPr="00A5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6"/>
    <w:rsid w:val="003A7111"/>
    <w:rsid w:val="00617EED"/>
    <w:rsid w:val="006C0EDC"/>
    <w:rsid w:val="006F2A56"/>
    <w:rsid w:val="00825ED2"/>
    <w:rsid w:val="00837949"/>
    <w:rsid w:val="008F3E7D"/>
    <w:rsid w:val="00A5141E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52D9"/>
  <w15:chartTrackingRefBased/>
  <w15:docId w15:val="{706DBA51-22F2-48EC-882D-0531365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Surrans</dc:creator>
  <cp:keywords/>
  <dc:description/>
  <cp:lastModifiedBy>Utilisateur Microsoft Office</cp:lastModifiedBy>
  <cp:revision>7</cp:revision>
  <dcterms:created xsi:type="dcterms:W3CDTF">2018-04-19T13:02:00Z</dcterms:created>
  <dcterms:modified xsi:type="dcterms:W3CDTF">2019-05-01T11:41:00Z</dcterms:modified>
</cp:coreProperties>
</file>