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C2" w:rsidRPr="00CE3A6D" w:rsidRDefault="00BE7ACF">
      <w:pPr>
        <w:rPr>
          <w:rFonts w:ascii="Times" w:hAnsi="Times" w:cs="Times New Roman"/>
          <w:color w:val="000000" w:themeColor="text1"/>
          <w:sz w:val="21"/>
          <w:szCs w:val="21"/>
        </w:rPr>
      </w:pPr>
      <w:r w:rsidRPr="00CE3A6D">
        <w:rPr>
          <w:rFonts w:ascii="Times" w:hAnsi="Times" w:cs="Times New Roman"/>
          <w:color w:val="000000" w:themeColor="text1"/>
          <w:sz w:val="21"/>
          <w:szCs w:val="21"/>
        </w:rPr>
        <w:t>LE BANQUET CELESTE</w:t>
      </w:r>
    </w:p>
    <w:p w:rsidR="00844346" w:rsidRDefault="00844346" w:rsidP="00844346">
      <w:pPr>
        <w:rPr>
          <w:rFonts w:ascii="Helvetica" w:hAnsi="Helvetica"/>
          <w:sz w:val="18"/>
          <w:szCs w:val="18"/>
        </w:rPr>
      </w:pPr>
    </w:p>
    <w:p w:rsidR="00844346" w:rsidRDefault="00844346" w:rsidP="00844346">
      <w:p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Le Banquet Céleste est un ensemble de musique ancienne qui réunit</w:t>
      </w:r>
      <w:r>
        <w:rPr>
          <w:rStyle w:val="apple-converted-space"/>
          <w:rFonts w:ascii="Times" w:hAnsi="Times"/>
          <w:sz w:val="21"/>
          <w:szCs w:val="21"/>
        </w:rPr>
        <w:t> </w:t>
      </w:r>
      <w:r>
        <w:rPr>
          <w:rFonts w:ascii="Times" w:hAnsi="Times"/>
          <w:sz w:val="21"/>
          <w:szCs w:val="21"/>
        </w:rPr>
        <w:t>autour de la personnalité musicale de Damien Guillon,</w:t>
      </w:r>
      <w:r>
        <w:rPr>
          <w:rStyle w:val="apple-converted-space"/>
          <w:rFonts w:ascii="Times" w:hAnsi="Times"/>
          <w:sz w:val="21"/>
          <w:szCs w:val="21"/>
        </w:rPr>
        <w:t> des </w:t>
      </w:r>
      <w:r>
        <w:rPr>
          <w:rFonts w:ascii="Times" w:hAnsi="Times"/>
          <w:sz w:val="21"/>
          <w:szCs w:val="21"/>
        </w:rPr>
        <w:t xml:space="preserve">solistes vocaux et instrumentaux rompus aux répertoires abordés.  </w:t>
      </w:r>
    </w:p>
    <w:p w:rsidR="00844346" w:rsidRDefault="00844346" w:rsidP="00844346">
      <w:pPr>
        <w:rPr>
          <w:rFonts w:ascii="Times New Roman" w:hAnsi="Times New Roman"/>
          <w:sz w:val="24"/>
          <w:szCs w:val="24"/>
        </w:rPr>
      </w:pPr>
      <w:r>
        <w:rPr>
          <w:rFonts w:ascii="Times" w:hAnsi="Times"/>
          <w:sz w:val="21"/>
          <w:szCs w:val="21"/>
        </w:rPr>
        <w:t>Ensemble, ils</w:t>
      </w:r>
      <w:r>
        <w:rPr>
          <w:rStyle w:val="apple-converted-space"/>
          <w:rFonts w:ascii="Times" w:hAnsi="Times"/>
          <w:sz w:val="21"/>
          <w:szCs w:val="21"/>
        </w:rPr>
        <w:t> accomplissent</w:t>
      </w:r>
      <w:r>
        <w:rPr>
          <w:rFonts w:ascii="Times" w:hAnsi="Times"/>
          <w:sz w:val="21"/>
          <w:szCs w:val="21"/>
        </w:rPr>
        <w:t> un travail exigeant sur le répertoire baroque, et</w:t>
      </w:r>
      <w:r>
        <w:rPr>
          <w:rStyle w:val="apple-converted-space"/>
          <w:rFonts w:ascii="Times" w:hAnsi="Times"/>
          <w:sz w:val="21"/>
          <w:szCs w:val="21"/>
        </w:rPr>
        <w:t> se produisent sur de nombreuses scènes </w:t>
      </w:r>
      <w:r>
        <w:rPr>
          <w:rFonts w:ascii="Times" w:hAnsi="Times"/>
          <w:sz w:val="21"/>
          <w:szCs w:val="21"/>
        </w:rPr>
        <w:t xml:space="preserve">parmi lesquels on peut citer, en France l'Opéra de Rennes où l’ensemble est en résidence depuis 2016, Angers-Nantes-Opéra, la Salle Gaveau à Paris, le Théâtre de Cornouaille, La Passerelle de Saint-Brieuc, Le Quartz de Brest, l’Abbaye de </w:t>
      </w:r>
      <w:proofErr w:type="spellStart"/>
      <w:r>
        <w:rPr>
          <w:rFonts w:ascii="Times" w:hAnsi="Times"/>
          <w:sz w:val="21"/>
          <w:szCs w:val="21"/>
        </w:rPr>
        <w:t>Fontevraud</w:t>
      </w:r>
      <w:proofErr w:type="spellEnd"/>
      <w:r>
        <w:rPr>
          <w:rFonts w:ascii="Times" w:hAnsi="Times"/>
          <w:sz w:val="21"/>
          <w:szCs w:val="21"/>
        </w:rPr>
        <w:t xml:space="preserve"> ; ainsi que de grands Festivals : </w:t>
      </w:r>
      <w:proofErr w:type="spellStart"/>
      <w:r>
        <w:rPr>
          <w:rFonts w:ascii="Times" w:hAnsi="Times"/>
          <w:sz w:val="21"/>
          <w:szCs w:val="21"/>
        </w:rPr>
        <w:t>Ambronay</w:t>
      </w:r>
      <w:proofErr w:type="spellEnd"/>
      <w:r>
        <w:rPr>
          <w:rFonts w:ascii="Times" w:hAnsi="Times"/>
          <w:sz w:val="21"/>
          <w:szCs w:val="21"/>
        </w:rPr>
        <w:t>, Sablé, Saintes, Festival International de musique baroque de Beaune, L’abbaye de </w:t>
      </w:r>
      <w:proofErr w:type="spellStart"/>
      <w:r>
        <w:rPr>
          <w:rFonts w:ascii="Times" w:hAnsi="Times"/>
          <w:sz w:val="21"/>
          <w:szCs w:val="21"/>
        </w:rPr>
        <w:t>Noirlac</w:t>
      </w:r>
      <w:proofErr w:type="spellEnd"/>
      <w:r>
        <w:rPr>
          <w:rFonts w:ascii="Times" w:hAnsi="Times"/>
          <w:sz w:val="21"/>
          <w:szCs w:val="21"/>
        </w:rPr>
        <w:t xml:space="preserve">, </w:t>
      </w:r>
      <w:proofErr w:type="spellStart"/>
      <w:r>
        <w:rPr>
          <w:rFonts w:ascii="Times" w:hAnsi="Times"/>
          <w:sz w:val="21"/>
          <w:szCs w:val="21"/>
        </w:rPr>
        <w:t>Sinfonia</w:t>
      </w:r>
      <w:proofErr w:type="spellEnd"/>
      <w:r>
        <w:rPr>
          <w:rFonts w:ascii="Times" w:hAnsi="Times"/>
          <w:sz w:val="21"/>
          <w:szCs w:val="21"/>
        </w:rPr>
        <w:t xml:space="preserve"> en </w:t>
      </w:r>
      <w:proofErr w:type="spellStart"/>
      <w:r>
        <w:rPr>
          <w:rFonts w:ascii="Times" w:hAnsi="Times"/>
          <w:sz w:val="21"/>
          <w:szCs w:val="21"/>
        </w:rPr>
        <w:t>Perigord</w:t>
      </w:r>
      <w:proofErr w:type="spellEnd"/>
      <w:r>
        <w:rPr>
          <w:rFonts w:ascii="Times" w:hAnsi="Times"/>
          <w:sz w:val="21"/>
          <w:szCs w:val="21"/>
        </w:rPr>
        <w:t xml:space="preserve">, Les Arts Renaissants (Toulouse), Le Festival de </w:t>
      </w:r>
      <w:proofErr w:type="spellStart"/>
      <w:r>
        <w:rPr>
          <w:rFonts w:ascii="Times" w:hAnsi="Times"/>
          <w:sz w:val="21"/>
          <w:szCs w:val="21"/>
        </w:rPr>
        <w:t>Froville</w:t>
      </w:r>
      <w:proofErr w:type="spellEnd"/>
      <w:r>
        <w:rPr>
          <w:rFonts w:ascii="Times" w:hAnsi="Times"/>
          <w:sz w:val="21"/>
          <w:szCs w:val="21"/>
        </w:rPr>
        <w:t xml:space="preserve">, Le Festival de </w:t>
      </w:r>
      <w:proofErr w:type="spellStart"/>
      <w:r>
        <w:rPr>
          <w:rFonts w:ascii="Times" w:hAnsi="Times"/>
          <w:sz w:val="21"/>
          <w:szCs w:val="21"/>
        </w:rPr>
        <w:t>Lanvellec</w:t>
      </w:r>
      <w:proofErr w:type="spellEnd"/>
      <w:r>
        <w:rPr>
          <w:rFonts w:ascii="Times" w:hAnsi="Times"/>
          <w:sz w:val="21"/>
          <w:szCs w:val="21"/>
        </w:rPr>
        <w:t>, Saint-Michel-en-Thiérache…</w:t>
      </w:r>
      <w:r>
        <w:rPr>
          <w:rStyle w:val="apple-converted-space"/>
          <w:rFonts w:ascii="Times" w:hAnsi="Times"/>
          <w:sz w:val="21"/>
          <w:szCs w:val="21"/>
        </w:rPr>
        <w:t> </w:t>
      </w:r>
    </w:p>
    <w:p w:rsidR="00844346" w:rsidRDefault="00844346" w:rsidP="00844346">
      <w:r>
        <w:rPr>
          <w:rFonts w:ascii="Times" w:hAnsi="Times"/>
          <w:sz w:val="21"/>
          <w:szCs w:val="21"/>
        </w:rPr>
        <w:t>Très présent sur la scène internationale, Le Banquet Céleste se produit dans de nombreux festivals</w:t>
      </w:r>
      <w:r>
        <w:rPr>
          <w:rStyle w:val="apple-converted-space"/>
          <w:rFonts w:ascii="Times" w:hAnsi="Times"/>
          <w:sz w:val="21"/>
          <w:szCs w:val="21"/>
        </w:rPr>
        <w:t> </w:t>
      </w:r>
      <w:r>
        <w:rPr>
          <w:rFonts w:ascii="Times" w:hAnsi="Times"/>
          <w:sz w:val="21"/>
          <w:szCs w:val="21"/>
        </w:rPr>
        <w:t>tels</w:t>
      </w:r>
      <w:r>
        <w:rPr>
          <w:rStyle w:val="apple-converted-space"/>
          <w:rFonts w:ascii="Times" w:hAnsi="Times"/>
          <w:sz w:val="21"/>
          <w:szCs w:val="21"/>
        </w:rPr>
        <w:t> </w:t>
      </w:r>
      <w:r w:rsidR="009D2C6F">
        <w:rPr>
          <w:rStyle w:val="apple-converted-space"/>
          <w:rFonts w:ascii="Times" w:hAnsi="Times"/>
          <w:sz w:val="21"/>
          <w:szCs w:val="21"/>
        </w:rPr>
        <w:t xml:space="preserve">London Baroque </w:t>
      </w:r>
      <w:proofErr w:type="spellStart"/>
      <w:r w:rsidR="009D2C6F">
        <w:rPr>
          <w:rStyle w:val="apple-converted-space"/>
          <w:rFonts w:ascii="Times" w:hAnsi="Times"/>
          <w:sz w:val="21"/>
          <w:szCs w:val="21"/>
        </w:rPr>
        <w:t xml:space="preserve">Festival, </w:t>
      </w:r>
      <w:r>
        <w:rPr>
          <w:rFonts w:ascii="Times" w:hAnsi="Times"/>
          <w:sz w:val="21"/>
          <w:szCs w:val="21"/>
        </w:rPr>
        <w:t>Oudemusiek</w:t>
      </w:r>
      <w:proofErr w:type="spellEnd"/>
      <w:r>
        <w:rPr>
          <w:rFonts w:ascii="Times" w:hAnsi="Times"/>
          <w:sz w:val="21"/>
          <w:szCs w:val="21"/>
        </w:rPr>
        <w:t xml:space="preserve"> Festival à Utrecht, </w:t>
      </w:r>
      <w:proofErr w:type="spellStart"/>
      <w:r>
        <w:rPr>
          <w:rFonts w:ascii="Times" w:hAnsi="Times"/>
          <w:sz w:val="21"/>
          <w:szCs w:val="21"/>
        </w:rPr>
        <w:t>Valetta</w:t>
      </w:r>
      <w:proofErr w:type="spellEnd"/>
      <w:r>
        <w:rPr>
          <w:rFonts w:ascii="Times" w:hAnsi="Times"/>
          <w:sz w:val="21"/>
          <w:szCs w:val="21"/>
        </w:rPr>
        <w:t xml:space="preserve"> International Baroque Festival, </w:t>
      </w:r>
      <w:proofErr w:type="spellStart"/>
      <w:r>
        <w:rPr>
          <w:rFonts w:ascii="Times" w:hAnsi="Times"/>
          <w:sz w:val="21"/>
          <w:szCs w:val="21"/>
        </w:rPr>
        <w:t>Klangvokal</w:t>
      </w:r>
      <w:proofErr w:type="spellEnd"/>
      <w:r>
        <w:rPr>
          <w:rFonts w:ascii="Times" w:hAnsi="Times"/>
          <w:sz w:val="21"/>
          <w:szCs w:val="21"/>
        </w:rPr>
        <w:t xml:space="preserve"> Festival (Dortmund), </w:t>
      </w:r>
      <w:proofErr w:type="spellStart"/>
      <w:r>
        <w:rPr>
          <w:rFonts w:ascii="Times" w:hAnsi="Times"/>
          <w:sz w:val="21"/>
          <w:szCs w:val="21"/>
        </w:rPr>
        <w:t>Pergolesi</w:t>
      </w:r>
      <w:proofErr w:type="spellEnd"/>
      <w:r>
        <w:rPr>
          <w:rFonts w:ascii="Times" w:hAnsi="Times"/>
          <w:sz w:val="21"/>
          <w:szCs w:val="21"/>
        </w:rPr>
        <w:t xml:space="preserve"> Spontini Festival à </w:t>
      </w:r>
      <w:proofErr w:type="spellStart"/>
      <w:r>
        <w:rPr>
          <w:rFonts w:ascii="Times" w:hAnsi="Times"/>
          <w:sz w:val="21"/>
          <w:szCs w:val="21"/>
        </w:rPr>
        <w:t>Jesi</w:t>
      </w:r>
      <w:proofErr w:type="spellEnd"/>
      <w:r>
        <w:rPr>
          <w:rFonts w:ascii="Times" w:hAnsi="Times"/>
          <w:sz w:val="21"/>
          <w:szCs w:val="21"/>
        </w:rPr>
        <w:t xml:space="preserve"> (I</w:t>
      </w:r>
      <w:r w:rsidR="00450837">
        <w:rPr>
          <w:rFonts w:ascii="Times" w:hAnsi="Times"/>
          <w:sz w:val="21"/>
          <w:szCs w:val="21"/>
        </w:rPr>
        <w:t>talie</w:t>
      </w:r>
      <w:r>
        <w:rPr>
          <w:rFonts w:ascii="Times" w:hAnsi="Times"/>
          <w:sz w:val="21"/>
          <w:szCs w:val="21"/>
        </w:rPr>
        <w:t xml:space="preserve">), Festival Bach de Lausanne, </w:t>
      </w:r>
      <w:r w:rsidR="00450837">
        <w:rPr>
          <w:rFonts w:ascii="Times" w:hAnsi="Times"/>
          <w:sz w:val="21"/>
          <w:szCs w:val="21"/>
        </w:rPr>
        <w:t xml:space="preserve">Festival de Wallonie et </w:t>
      </w:r>
      <w:proofErr w:type="spellStart"/>
      <w:r>
        <w:rPr>
          <w:rFonts w:ascii="Times" w:hAnsi="Times"/>
          <w:sz w:val="21"/>
          <w:szCs w:val="21"/>
        </w:rPr>
        <w:t>Flagey</w:t>
      </w:r>
      <w:proofErr w:type="spellEnd"/>
      <w:r>
        <w:rPr>
          <w:rFonts w:ascii="Times" w:hAnsi="Times"/>
          <w:sz w:val="21"/>
          <w:szCs w:val="21"/>
        </w:rPr>
        <w:t xml:space="preserve"> Musiq’3 (Bruxelles), le </w:t>
      </w:r>
      <w:proofErr w:type="spellStart"/>
      <w:r>
        <w:rPr>
          <w:rFonts w:ascii="Times" w:hAnsi="Times"/>
          <w:sz w:val="21"/>
          <w:szCs w:val="21"/>
        </w:rPr>
        <w:t>Concertgebouw</w:t>
      </w:r>
      <w:proofErr w:type="spellEnd"/>
      <w:r>
        <w:rPr>
          <w:rFonts w:ascii="Times" w:hAnsi="Times"/>
          <w:sz w:val="21"/>
          <w:szCs w:val="21"/>
        </w:rPr>
        <w:t xml:space="preserve"> (Bruge</w:t>
      </w:r>
      <w:r w:rsidR="00450837">
        <w:rPr>
          <w:rFonts w:ascii="Times" w:hAnsi="Times"/>
          <w:sz w:val="21"/>
          <w:szCs w:val="21"/>
        </w:rPr>
        <w:t>s</w:t>
      </w:r>
      <w:r>
        <w:rPr>
          <w:rFonts w:ascii="Times" w:hAnsi="Times"/>
          <w:sz w:val="21"/>
          <w:szCs w:val="21"/>
        </w:rPr>
        <w:t xml:space="preserve">), de </w:t>
      </w:r>
      <w:proofErr w:type="spellStart"/>
      <w:r>
        <w:rPr>
          <w:rFonts w:ascii="Times" w:hAnsi="Times"/>
          <w:sz w:val="21"/>
          <w:szCs w:val="21"/>
        </w:rPr>
        <w:t>Singel</w:t>
      </w:r>
      <w:proofErr w:type="spellEnd"/>
      <w:r>
        <w:rPr>
          <w:rFonts w:ascii="Times" w:hAnsi="Times"/>
          <w:sz w:val="21"/>
          <w:szCs w:val="21"/>
        </w:rPr>
        <w:t xml:space="preserve"> (Antwerpen), Salle </w:t>
      </w:r>
      <w:proofErr w:type="spellStart"/>
      <w:r>
        <w:rPr>
          <w:rFonts w:ascii="Times" w:hAnsi="Times"/>
          <w:sz w:val="21"/>
          <w:szCs w:val="21"/>
        </w:rPr>
        <w:t>Bourgie</w:t>
      </w:r>
      <w:proofErr w:type="spellEnd"/>
      <w:r>
        <w:rPr>
          <w:rFonts w:ascii="Times" w:hAnsi="Times"/>
          <w:sz w:val="21"/>
          <w:szCs w:val="21"/>
        </w:rPr>
        <w:t xml:space="preserve"> (Montréal), ainsi qu’en </w:t>
      </w:r>
      <w:r w:rsidR="009D2C6F">
        <w:rPr>
          <w:rFonts w:ascii="Times" w:hAnsi="Times"/>
          <w:sz w:val="21"/>
          <w:szCs w:val="21"/>
        </w:rPr>
        <w:t xml:space="preserve">Corée et en </w:t>
      </w:r>
      <w:r>
        <w:rPr>
          <w:rFonts w:ascii="Times" w:hAnsi="Times"/>
          <w:sz w:val="21"/>
          <w:szCs w:val="21"/>
        </w:rPr>
        <w:t>Chin</w:t>
      </w:r>
      <w:r w:rsidR="009D2C6F">
        <w:rPr>
          <w:rFonts w:ascii="Times" w:hAnsi="Times"/>
          <w:sz w:val="21"/>
          <w:szCs w:val="21"/>
        </w:rPr>
        <w:t>e.</w:t>
      </w:r>
    </w:p>
    <w:p w:rsidR="00844346" w:rsidRDefault="00844346" w:rsidP="00844346">
      <w:r>
        <w:rPr>
          <w:rFonts w:ascii="Times" w:hAnsi="Times"/>
          <w:sz w:val="21"/>
          <w:szCs w:val="21"/>
        </w:rPr>
        <w:t xml:space="preserve">Les programmes voyagent à travers l'Europe de la Renaissance et du Baroque, des compositeurs les plus connus ; </w:t>
      </w:r>
      <w:proofErr w:type="spellStart"/>
      <w:r>
        <w:rPr>
          <w:rFonts w:ascii="Times" w:hAnsi="Times"/>
          <w:sz w:val="21"/>
          <w:szCs w:val="21"/>
        </w:rPr>
        <w:t>J.Dowland</w:t>
      </w:r>
      <w:proofErr w:type="spellEnd"/>
      <w:r>
        <w:rPr>
          <w:rFonts w:ascii="Times" w:hAnsi="Times"/>
          <w:sz w:val="21"/>
          <w:szCs w:val="21"/>
        </w:rPr>
        <w:t xml:space="preserve">, H. Purcell, G.F Haendel , </w:t>
      </w:r>
      <w:proofErr w:type="spellStart"/>
      <w:r>
        <w:rPr>
          <w:rFonts w:ascii="Times" w:hAnsi="Times"/>
          <w:sz w:val="21"/>
          <w:szCs w:val="21"/>
        </w:rPr>
        <w:t>A.Vivaldi</w:t>
      </w:r>
      <w:proofErr w:type="spellEnd"/>
      <w:r>
        <w:rPr>
          <w:rFonts w:ascii="Times" w:hAnsi="Times"/>
          <w:sz w:val="21"/>
          <w:szCs w:val="21"/>
        </w:rPr>
        <w:t xml:space="preserve">, G.B </w:t>
      </w:r>
      <w:proofErr w:type="spellStart"/>
      <w:r>
        <w:rPr>
          <w:rFonts w:ascii="Times" w:hAnsi="Times"/>
          <w:sz w:val="21"/>
          <w:szCs w:val="21"/>
        </w:rPr>
        <w:t>Pergolesi</w:t>
      </w:r>
      <w:proofErr w:type="spellEnd"/>
      <w:r>
        <w:rPr>
          <w:rFonts w:ascii="Times" w:hAnsi="Times"/>
          <w:sz w:val="21"/>
          <w:szCs w:val="21"/>
        </w:rPr>
        <w:t xml:space="preserve">,  J.S Bach, à ceux dont une partie de la musique reste à découvrir;  G. Frescobaldi,  </w:t>
      </w:r>
      <w:proofErr w:type="spellStart"/>
      <w:r>
        <w:rPr>
          <w:rFonts w:ascii="Times" w:hAnsi="Times"/>
          <w:sz w:val="21"/>
          <w:szCs w:val="21"/>
        </w:rPr>
        <w:t>A.Caldara</w:t>
      </w:r>
      <w:proofErr w:type="spellEnd"/>
      <w:r>
        <w:rPr>
          <w:rFonts w:ascii="Times" w:hAnsi="Times"/>
          <w:sz w:val="21"/>
          <w:szCs w:val="21"/>
        </w:rPr>
        <w:t xml:space="preserve"> ou A. Stradella, P.H </w:t>
      </w:r>
      <w:proofErr w:type="spellStart"/>
      <w:r>
        <w:rPr>
          <w:rFonts w:ascii="Times" w:hAnsi="Times"/>
          <w:sz w:val="21"/>
          <w:szCs w:val="21"/>
        </w:rPr>
        <w:t>Erlebach</w:t>
      </w:r>
      <w:proofErr w:type="spellEnd"/>
      <w:r>
        <w:rPr>
          <w:rFonts w:ascii="Times" w:hAnsi="Times"/>
          <w:sz w:val="21"/>
          <w:szCs w:val="21"/>
        </w:rPr>
        <w:t xml:space="preserve">, </w:t>
      </w:r>
      <w:proofErr w:type="spellStart"/>
      <w:r>
        <w:rPr>
          <w:rFonts w:ascii="Times" w:hAnsi="Times"/>
          <w:sz w:val="21"/>
          <w:szCs w:val="21"/>
        </w:rPr>
        <w:t>G.Karpsberger</w:t>
      </w:r>
      <w:proofErr w:type="spellEnd"/>
      <w:r w:rsidR="009D2C6F">
        <w:rPr>
          <w:rFonts w:ascii="Times" w:hAnsi="Times"/>
          <w:sz w:val="21"/>
          <w:szCs w:val="21"/>
        </w:rPr>
        <w:t>…</w:t>
      </w:r>
      <w:r>
        <w:rPr>
          <w:rFonts w:ascii="Times" w:hAnsi="Times"/>
          <w:sz w:val="21"/>
          <w:szCs w:val="21"/>
        </w:rPr>
        <w:t> </w:t>
      </w:r>
      <w:r>
        <w:rPr>
          <w:rStyle w:val="apple-converted-space"/>
          <w:rFonts w:ascii="Times" w:hAnsi="Times"/>
          <w:sz w:val="21"/>
          <w:szCs w:val="21"/>
        </w:rPr>
        <w:t> </w:t>
      </w:r>
      <w:r>
        <w:rPr>
          <w:rFonts w:ascii="Times" w:hAnsi="Times"/>
          <w:sz w:val="21"/>
          <w:szCs w:val="21"/>
        </w:rPr>
        <w:t xml:space="preserve">On retrouve également Le Banquet Céleste sur la scène lyrique dans une version scénique de l’Opéra Acis and </w:t>
      </w:r>
      <w:proofErr w:type="spellStart"/>
      <w:r>
        <w:rPr>
          <w:rFonts w:ascii="Times" w:hAnsi="Times"/>
          <w:sz w:val="21"/>
          <w:szCs w:val="21"/>
        </w:rPr>
        <w:t>Galatea</w:t>
      </w:r>
      <w:proofErr w:type="spellEnd"/>
      <w:r>
        <w:rPr>
          <w:rFonts w:ascii="Times" w:hAnsi="Times"/>
          <w:sz w:val="21"/>
          <w:szCs w:val="21"/>
        </w:rPr>
        <w:t xml:space="preserve"> de G.F Haendel (mise en scène d’Anne-Laure Liégeois)</w:t>
      </w:r>
      <w:r w:rsidR="009D2C6F">
        <w:rPr>
          <w:rFonts w:ascii="Times" w:hAnsi="Times"/>
          <w:sz w:val="21"/>
          <w:szCs w:val="21"/>
        </w:rPr>
        <w:t xml:space="preserve"> et prochainement dans Le Couronnement de </w:t>
      </w:r>
      <w:proofErr w:type="spellStart"/>
      <w:r w:rsidR="009D2C6F">
        <w:rPr>
          <w:rFonts w:ascii="Times" w:hAnsi="Times"/>
          <w:sz w:val="21"/>
          <w:szCs w:val="21"/>
        </w:rPr>
        <w:t>Poppea</w:t>
      </w:r>
      <w:proofErr w:type="spellEnd"/>
      <w:r w:rsidR="009D2C6F">
        <w:rPr>
          <w:rFonts w:ascii="Times" w:hAnsi="Times"/>
          <w:sz w:val="21"/>
          <w:szCs w:val="21"/>
        </w:rPr>
        <w:t xml:space="preserve"> de C. Monteverdi.</w:t>
      </w:r>
    </w:p>
    <w:p w:rsidR="00844346" w:rsidRDefault="00844346" w:rsidP="00844346">
      <w:pPr>
        <w:pStyle w:val="Corpsdetexte3"/>
      </w:pPr>
      <w:r>
        <w:rPr>
          <w:rFonts w:ascii="Times" w:hAnsi="Times"/>
          <w:sz w:val="21"/>
          <w:szCs w:val="21"/>
        </w:rPr>
        <w:t> </w:t>
      </w:r>
    </w:p>
    <w:p w:rsidR="00844346" w:rsidRDefault="00844346" w:rsidP="00844346">
      <w:pPr>
        <w:rPr>
          <w:rFonts w:ascii="Calibri" w:hAnsi="Calibri" w:cs="Calibri"/>
        </w:rPr>
      </w:pPr>
      <w:r>
        <w:rPr>
          <w:rFonts w:ascii="Times" w:hAnsi="Times" w:cs="Calibri"/>
          <w:sz w:val="21"/>
          <w:szCs w:val="21"/>
        </w:rPr>
        <w:t xml:space="preserve">Après un enregistrement consacré aux cantates pour alto </w:t>
      </w:r>
      <w:r>
        <w:rPr>
          <w:rFonts w:ascii="Times" w:hAnsi="Times" w:cs="Calibri"/>
          <w:i/>
          <w:iCs/>
          <w:sz w:val="21"/>
          <w:szCs w:val="21"/>
        </w:rPr>
        <w:t>BWV 35 et 170</w:t>
      </w:r>
      <w:r>
        <w:rPr>
          <w:rFonts w:ascii="Times" w:hAnsi="Times" w:cs="Calibri"/>
          <w:sz w:val="21"/>
          <w:szCs w:val="21"/>
        </w:rPr>
        <w:t xml:space="preserve">, en 2012 et devant le succès de ce disque largement salué par la critique, Damien Guillon poursuit son travail de recherche et d’interprétation en consacrant un deuxième opus à ces Cantates pour alto </w:t>
      </w:r>
      <w:proofErr w:type="gramStart"/>
      <w:r>
        <w:rPr>
          <w:rFonts w:ascii="Times" w:hAnsi="Times" w:cs="Calibri"/>
          <w:sz w:val="21"/>
          <w:szCs w:val="21"/>
        </w:rPr>
        <w:t>solo:</w:t>
      </w:r>
      <w:proofErr w:type="gramEnd"/>
      <w:r>
        <w:rPr>
          <w:rFonts w:ascii="Times" w:hAnsi="Times" w:cs="Calibri"/>
          <w:sz w:val="21"/>
          <w:szCs w:val="21"/>
        </w:rPr>
        <w:t xml:space="preserve"> les Cantates </w:t>
      </w:r>
      <w:r>
        <w:rPr>
          <w:rFonts w:ascii="Times" w:hAnsi="Times" w:cs="Calibri"/>
          <w:i/>
          <w:iCs/>
          <w:sz w:val="21"/>
          <w:szCs w:val="21"/>
        </w:rPr>
        <w:t>BWV 169 et BWV 82</w:t>
      </w:r>
      <w:r>
        <w:rPr>
          <w:rFonts w:ascii="Times" w:hAnsi="Times" w:cs="Calibri"/>
          <w:sz w:val="21"/>
          <w:szCs w:val="21"/>
        </w:rPr>
        <w:t xml:space="preserve">,  réunies sur un même disque à paraître en Mars 2019 (Alpha </w:t>
      </w:r>
      <w:proofErr w:type="spellStart"/>
      <w:r>
        <w:rPr>
          <w:rFonts w:ascii="Times" w:hAnsi="Times" w:cs="Calibri"/>
          <w:sz w:val="21"/>
          <w:szCs w:val="21"/>
        </w:rPr>
        <w:t>Classics</w:t>
      </w:r>
      <w:proofErr w:type="spellEnd"/>
      <w:r>
        <w:rPr>
          <w:rFonts w:ascii="Times" w:hAnsi="Times" w:cs="Calibri"/>
          <w:sz w:val="21"/>
          <w:szCs w:val="21"/>
        </w:rPr>
        <w:t>).</w:t>
      </w:r>
      <w:r>
        <w:rPr>
          <w:rStyle w:val="apple-converted-space"/>
          <w:rFonts w:ascii="Times" w:hAnsi="Times" w:cs="Calibri"/>
          <w:sz w:val="21"/>
          <w:szCs w:val="21"/>
        </w:rPr>
        <w:t> </w:t>
      </w:r>
      <w:r>
        <w:rPr>
          <w:rFonts w:ascii="Times" w:hAnsi="Times" w:cs="Calibri"/>
          <w:sz w:val="21"/>
          <w:szCs w:val="21"/>
        </w:rPr>
        <w:t xml:space="preserve">En 2018, paraît l’oratorio </w:t>
      </w:r>
      <w:r>
        <w:rPr>
          <w:rFonts w:ascii="Times" w:hAnsi="Times" w:cs="Calibri"/>
          <w:i/>
          <w:iCs/>
          <w:sz w:val="21"/>
          <w:szCs w:val="21"/>
        </w:rPr>
        <w:t xml:space="preserve">Maddalena ai </w:t>
      </w:r>
      <w:proofErr w:type="spellStart"/>
      <w:r>
        <w:rPr>
          <w:rFonts w:ascii="Times" w:hAnsi="Times" w:cs="Calibri"/>
          <w:i/>
          <w:iCs/>
          <w:sz w:val="21"/>
          <w:szCs w:val="21"/>
        </w:rPr>
        <w:t>piedi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 xml:space="preserve"> di Cristo </w:t>
      </w:r>
      <w:r>
        <w:rPr>
          <w:rFonts w:ascii="Times" w:hAnsi="Times" w:cs="Calibri"/>
          <w:sz w:val="21"/>
          <w:szCs w:val="21"/>
        </w:rPr>
        <w:t xml:space="preserve">d’A. Caldara (Alpha </w:t>
      </w:r>
      <w:proofErr w:type="spellStart"/>
      <w:r>
        <w:rPr>
          <w:rFonts w:ascii="Times" w:hAnsi="Times" w:cs="Calibri"/>
          <w:sz w:val="21"/>
          <w:szCs w:val="21"/>
        </w:rPr>
        <w:t>Classics</w:t>
      </w:r>
      <w:proofErr w:type="spellEnd"/>
      <w:r>
        <w:rPr>
          <w:rFonts w:ascii="Times" w:hAnsi="Times" w:cs="Calibri"/>
          <w:sz w:val="21"/>
          <w:szCs w:val="21"/>
        </w:rPr>
        <w:t xml:space="preserve">), récompensé d’un CHOC de </w:t>
      </w:r>
      <w:proofErr w:type="spellStart"/>
      <w:r>
        <w:rPr>
          <w:rFonts w:ascii="Times" w:hAnsi="Times" w:cs="Calibri"/>
          <w:sz w:val="21"/>
          <w:szCs w:val="21"/>
        </w:rPr>
        <w:t>Classica</w:t>
      </w:r>
      <w:proofErr w:type="spellEnd"/>
      <w:r>
        <w:rPr>
          <w:rFonts w:ascii="Times" w:hAnsi="Times" w:cs="Calibri"/>
          <w:sz w:val="21"/>
          <w:szCs w:val="21"/>
        </w:rPr>
        <w:t>.</w:t>
      </w:r>
      <w:r>
        <w:rPr>
          <w:rStyle w:val="apple-converted-space"/>
          <w:rFonts w:ascii="Times" w:hAnsi="Times" w:cs="Calibri"/>
          <w:sz w:val="21"/>
          <w:szCs w:val="21"/>
        </w:rPr>
        <w:t xml:space="preserve"> Deux autres disques consacrés à la musique baroque italienne sont </w:t>
      </w:r>
      <w:r w:rsidR="00450837">
        <w:rPr>
          <w:rStyle w:val="apple-converted-space"/>
          <w:rFonts w:ascii="Times" w:hAnsi="Times" w:cs="Calibri"/>
          <w:sz w:val="21"/>
          <w:szCs w:val="21"/>
        </w:rPr>
        <w:t>disponibles</w:t>
      </w:r>
      <w:r>
        <w:rPr>
          <w:rStyle w:val="apple-converted-space"/>
          <w:rFonts w:ascii="Times" w:hAnsi="Times" w:cs="Calibri"/>
          <w:sz w:val="21"/>
          <w:szCs w:val="21"/>
        </w:rPr>
        <w:t xml:space="preserve"> chez </w:t>
      </w:r>
      <w:proofErr w:type="spellStart"/>
      <w:r>
        <w:rPr>
          <w:rStyle w:val="apple-converted-space"/>
          <w:rFonts w:ascii="Times" w:hAnsi="Times" w:cs="Calibri"/>
          <w:sz w:val="21"/>
          <w:szCs w:val="21"/>
        </w:rPr>
        <w:t>Glossa</w:t>
      </w:r>
      <w:proofErr w:type="spellEnd"/>
      <w:r w:rsidR="00450837">
        <w:rPr>
          <w:rStyle w:val="apple-converted-space"/>
          <w:rFonts w:ascii="Times" w:hAnsi="Times" w:cs="Calibri"/>
          <w:sz w:val="21"/>
          <w:szCs w:val="21"/>
        </w:rPr>
        <w:t> :</w:t>
      </w:r>
      <w:r>
        <w:rPr>
          <w:rStyle w:val="apple-converted-space"/>
          <w:rFonts w:ascii="Times" w:hAnsi="Times" w:cs="Calibri"/>
          <w:sz w:val="21"/>
          <w:szCs w:val="21"/>
        </w:rPr>
        <w:t xml:space="preserve"> le premier consacré aux </w:t>
      </w:r>
      <w:proofErr w:type="spellStart"/>
      <w:r>
        <w:rPr>
          <w:rFonts w:ascii="Times" w:hAnsi="Times" w:cs="Calibri"/>
          <w:i/>
          <w:iCs/>
          <w:sz w:val="21"/>
          <w:szCs w:val="21"/>
        </w:rPr>
        <w:t>Nisi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 xml:space="preserve"> Dominus </w:t>
      </w:r>
      <w:r>
        <w:rPr>
          <w:rFonts w:ascii="Times" w:hAnsi="Times" w:cs="Calibri"/>
          <w:sz w:val="21"/>
          <w:szCs w:val="21"/>
        </w:rPr>
        <w:t>de Vivaldi et Psaume</w:t>
      </w:r>
      <w:r>
        <w:rPr>
          <w:rStyle w:val="apple-converted-space"/>
          <w:rFonts w:ascii="Times" w:hAnsi="Times" w:cs="Calibri"/>
          <w:sz w:val="21"/>
          <w:szCs w:val="21"/>
        </w:rPr>
        <w:t> </w:t>
      </w:r>
      <w:r>
        <w:rPr>
          <w:rFonts w:ascii="Times" w:hAnsi="Times" w:cs="Calibri"/>
          <w:sz w:val="21"/>
          <w:szCs w:val="21"/>
        </w:rPr>
        <w:t>51 </w:t>
      </w:r>
      <w:proofErr w:type="spellStart"/>
      <w:r>
        <w:rPr>
          <w:rFonts w:ascii="Times" w:hAnsi="Times" w:cs="Calibri"/>
          <w:i/>
          <w:iCs/>
          <w:sz w:val="21"/>
          <w:szCs w:val="21"/>
        </w:rPr>
        <w:t>Tilge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 xml:space="preserve">, </w:t>
      </w:r>
      <w:proofErr w:type="spellStart"/>
      <w:r>
        <w:rPr>
          <w:rFonts w:ascii="Times" w:hAnsi="Times" w:cs="Calibri"/>
          <w:i/>
          <w:iCs/>
          <w:sz w:val="21"/>
          <w:szCs w:val="21"/>
        </w:rPr>
        <w:t>Höchster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Times" w:hAnsi="Times" w:cs="Calibri"/>
          <w:i/>
          <w:iCs/>
          <w:sz w:val="21"/>
          <w:szCs w:val="21"/>
        </w:rPr>
        <w:t>meine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Times" w:hAnsi="Times" w:cs="Calibri"/>
          <w:i/>
          <w:iCs/>
          <w:sz w:val="21"/>
          <w:szCs w:val="21"/>
        </w:rPr>
        <w:t>Sünden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 xml:space="preserve"> </w:t>
      </w:r>
      <w:r>
        <w:rPr>
          <w:rFonts w:ascii="Times" w:hAnsi="Times" w:cs="Calibri"/>
          <w:sz w:val="21"/>
          <w:szCs w:val="21"/>
        </w:rPr>
        <w:t xml:space="preserve">de JS Bach avec la Soprano Céline </w:t>
      </w:r>
      <w:proofErr w:type="spellStart"/>
      <w:r>
        <w:rPr>
          <w:rFonts w:ascii="Times" w:hAnsi="Times" w:cs="Calibri"/>
          <w:sz w:val="21"/>
          <w:szCs w:val="21"/>
        </w:rPr>
        <w:t>Scheen</w:t>
      </w:r>
      <w:proofErr w:type="spellEnd"/>
      <w:r>
        <w:rPr>
          <w:rFonts w:ascii="Times" w:hAnsi="Times" w:cs="Calibri"/>
          <w:sz w:val="21"/>
          <w:szCs w:val="21"/>
        </w:rPr>
        <w:t xml:space="preserve">, l'autre </w:t>
      </w:r>
      <w:r>
        <w:rPr>
          <w:rFonts w:ascii="Times" w:hAnsi="Times" w:cs="Calibri"/>
          <w:i/>
          <w:iCs/>
          <w:sz w:val="21"/>
          <w:szCs w:val="21"/>
        </w:rPr>
        <w:t xml:space="preserve">Affetti </w:t>
      </w:r>
      <w:proofErr w:type="spellStart"/>
      <w:proofErr w:type="gramStart"/>
      <w:r>
        <w:rPr>
          <w:rFonts w:ascii="Times" w:hAnsi="Times" w:cs="Calibri"/>
          <w:i/>
          <w:iCs/>
          <w:sz w:val="21"/>
          <w:szCs w:val="21"/>
        </w:rPr>
        <w:t>Amorosi</w:t>
      </w:r>
      <w:proofErr w:type="spellEnd"/>
      <w:r>
        <w:rPr>
          <w:rFonts w:ascii="Times" w:hAnsi="Times" w:cs="Calibri"/>
          <w:i/>
          <w:iCs/>
          <w:sz w:val="21"/>
          <w:szCs w:val="21"/>
        </w:rPr>
        <w:t> </w:t>
      </w:r>
      <w:r>
        <w:rPr>
          <w:rFonts w:ascii="Times" w:hAnsi="Times" w:cs="Calibri"/>
          <w:sz w:val="21"/>
          <w:szCs w:val="21"/>
        </w:rPr>
        <w:t> consacré</w:t>
      </w:r>
      <w:proofErr w:type="gramEnd"/>
      <w:r>
        <w:rPr>
          <w:rFonts w:ascii="Times" w:hAnsi="Times" w:cs="Calibri"/>
          <w:sz w:val="21"/>
          <w:szCs w:val="21"/>
        </w:rPr>
        <w:t xml:space="preserve"> aux Arie </w:t>
      </w:r>
      <w:proofErr w:type="spellStart"/>
      <w:r>
        <w:rPr>
          <w:rFonts w:ascii="Times" w:hAnsi="Times" w:cs="Calibri"/>
          <w:sz w:val="21"/>
          <w:szCs w:val="21"/>
        </w:rPr>
        <w:t>Musicali</w:t>
      </w:r>
      <w:proofErr w:type="spellEnd"/>
      <w:r>
        <w:rPr>
          <w:rFonts w:ascii="Times" w:hAnsi="Times" w:cs="Calibri"/>
          <w:sz w:val="21"/>
          <w:szCs w:val="21"/>
        </w:rPr>
        <w:t xml:space="preserve"> de G. Frescobaldi.</w:t>
      </w:r>
    </w:p>
    <w:p w:rsidR="00844346" w:rsidRDefault="00844346" w:rsidP="00844346">
      <w:pPr>
        <w:pStyle w:val="Corpsdetexte3"/>
      </w:pPr>
      <w:r>
        <w:rPr>
          <w:rFonts w:ascii="Times" w:hAnsi="Times"/>
          <w:sz w:val="21"/>
          <w:szCs w:val="21"/>
        </w:rPr>
        <w:t> </w:t>
      </w:r>
    </w:p>
    <w:p w:rsidR="00844346" w:rsidRDefault="00844346" w:rsidP="00844346">
      <w:pPr>
        <w:rPr>
          <w:rFonts w:ascii="Times New Roman" w:hAnsi="Times New Roman"/>
          <w:sz w:val="24"/>
          <w:szCs w:val="24"/>
        </w:rPr>
      </w:pPr>
      <w:r>
        <w:rPr>
          <w:rFonts w:ascii="Times" w:hAnsi="Times"/>
          <w:sz w:val="21"/>
          <w:szCs w:val="21"/>
        </w:rPr>
        <w:t xml:space="preserve">En 2019, l’ensemble fête ses 10 ans </w:t>
      </w:r>
      <w:r w:rsidR="009A0822">
        <w:rPr>
          <w:rFonts w:ascii="Times" w:hAnsi="Times"/>
          <w:sz w:val="21"/>
          <w:szCs w:val="21"/>
        </w:rPr>
        <w:t>avec</w:t>
      </w:r>
      <w:r w:rsidR="009D2C6F">
        <w:rPr>
          <w:rFonts w:ascii="Times" w:hAnsi="Times"/>
          <w:sz w:val="21"/>
          <w:szCs w:val="21"/>
        </w:rPr>
        <w:t xml:space="preserve"> </w:t>
      </w:r>
      <w:r w:rsidR="009A0822">
        <w:rPr>
          <w:rFonts w:ascii="Times" w:hAnsi="Times"/>
          <w:sz w:val="21"/>
          <w:szCs w:val="21"/>
        </w:rPr>
        <w:t>une tournée de la</w:t>
      </w:r>
      <w:r>
        <w:rPr>
          <w:rFonts w:ascii="Times" w:hAnsi="Times"/>
          <w:sz w:val="21"/>
          <w:szCs w:val="21"/>
        </w:rPr>
        <w:t xml:space="preserve"> Johannes Passion de JS Bach </w:t>
      </w:r>
      <w:r w:rsidR="009A0822">
        <w:rPr>
          <w:rFonts w:ascii="Times" w:hAnsi="Times"/>
          <w:sz w:val="21"/>
          <w:szCs w:val="21"/>
        </w:rPr>
        <w:t xml:space="preserve">et une série de représentations de San Giovanni </w:t>
      </w:r>
      <w:proofErr w:type="spellStart"/>
      <w:r w:rsidR="009A0822">
        <w:rPr>
          <w:rFonts w:ascii="Times" w:hAnsi="Times"/>
          <w:sz w:val="21"/>
          <w:szCs w:val="21"/>
        </w:rPr>
        <w:t>Battista</w:t>
      </w:r>
      <w:proofErr w:type="spellEnd"/>
      <w:r w:rsidR="009A0822">
        <w:rPr>
          <w:rFonts w:ascii="Times" w:hAnsi="Times"/>
          <w:sz w:val="21"/>
          <w:szCs w:val="21"/>
        </w:rPr>
        <w:t xml:space="preserve"> d’A. Stradella (mise en scène V. Tavernier) dont un enregistrement discographique paraît en Mars 2020 (Alpha/</w:t>
      </w:r>
      <w:proofErr w:type="spellStart"/>
      <w:r w:rsidR="009A0822">
        <w:rPr>
          <w:rFonts w:ascii="Times" w:hAnsi="Times"/>
          <w:sz w:val="21"/>
          <w:szCs w:val="21"/>
        </w:rPr>
        <w:t>Outhere</w:t>
      </w:r>
      <w:proofErr w:type="spellEnd"/>
      <w:r w:rsidR="009A0822">
        <w:rPr>
          <w:rFonts w:ascii="Times" w:hAnsi="Times"/>
          <w:sz w:val="21"/>
          <w:szCs w:val="21"/>
        </w:rPr>
        <w:t>).</w:t>
      </w:r>
      <w:r w:rsidR="009D2C6F">
        <w:rPr>
          <w:rFonts w:ascii="Times" w:hAnsi="Times"/>
          <w:sz w:val="21"/>
          <w:szCs w:val="21"/>
        </w:rPr>
        <w:t xml:space="preserve"> </w:t>
      </w:r>
    </w:p>
    <w:p w:rsidR="00FA700E" w:rsidRPr="009A0822" w:rsidRDefault="00FA700E" w:rsidP="00FA700E">
      <w:pPr>
        <w:pStyle w:val="Corpsdetexte3"/>
        <w:rPr>
          <w:rFonts w:ascii="Times" w:hAnsi="Times"/>
          <w:color w:val="000000" w:themeColor="text1"/>
          <w:sz w:val="21"/>
          <w:szCs w:val="21"/>
        </w:rPr>
      </w:pPr>
    </w:p>
    <w:p w:rsidR="00E5142C" w:rsidRPr="009A0822" w:rsidRDefault="00E5142C" w:rsidP="00E5142C">
      <w:pPr>
        <w:pStyle w:val="CorpsA"/>
        <w:rPr>
          <w:rFonts w:ascii="Times" w:hAnsi="Times"/>
          <w:color w:val="000000" w:themeColor="text1"/>
          <w:sz w:val="21"/>
          <w:szCs w:val="21"/>
        </w:rPr>
      </w:pPr>
      <w:r w:rsidRPr="009A0822">
        <w:rPr>
          <w:rFonts w:ascii="Times" w:hAnsi="Times"/>
          <w:color w:val="000000" w:themeColor="text1"/>
          <w:sz w:val="21"/>
          <w:szCs w:val="21"/>
        </w:rPr>
        <w:t xml:space="preserve">Le Banquet Céleste, </w:t>
      </w:r>
      <w:r w:rsidR="00D84EA2" w:rsidRPr="009A0822">
        <w:rPr>
          <w:rFonts w:ascii="Times" w:hAnsi="Times"/>
          <w:color w:val="000000" w:themeColor="text1"/>
          <w:sz w:val="21"/>
          <w:szCs w:val="21"/>
        </w:rPr>
        <w:t>en résidence</w:t>
      </w:r>
      <w:r w:rsidRPr="009A0822">
        <w:rPr>
          <w:rFonts w:ascii="Times" w:hAnsi="Times"/>
          <w:color w:val="000000" w:themeColor="text1"/>
          <w:sz w:val="21"/>
          <w:szCs w:val="21"/>
        </w:rPr>
        <w:t xml:space="preserve"> à l’Opéra de Rennes</w:t>
      </w:r>
      <w:r w:rsidR="00D04738" w:rsidRPr="009A0822">
        <w:rPr>
          <w:rFonts w:ascii="Times" w:hAnsi="Times"/>
          <w:color w:val="000000" w:themeColor="text1"/>
          <w:sz w:val="21"/>
          <w:szCs w:val="21"/>
        </w:rPr>
        <w:t xml:space="preserve"> depuis 2016</w:t>
      </w:r>
      <w:r w:rsidR="00D84EA2" w:rsidRPr="009A0822">
        <w:rPr>
          <w:rFonts w:ascii="Times" w:hAnsi="Times"/>
          <w:color w:val="000000" w:themeColor="text1"/>
          <w:sz w:val="21"/>
          <w:szCs w:val="21"/>
        </w:rPr>
        <w:t>,</w:t>
      </w:r>
      <w:r w:rsidRPr="009A0822">
        <w:rPr>
          <w:rFonts w:ascii="Times" w:hAnsi="Times"/>
          <w:color w:val="000000" w:themeColor="text1"/>
          <w:sz w:val="21"/>
          <w:szCs w:val="21"/>
        </w:rPr>
        <w:t xml:space="preserve"> reçoit l’aide du Ministère de la Culture (DRAC Bretagne)</w:t>
      </w:r>
      <w:r w:rsidR="009A0822">
        <w:rPr>
          <w:rFonts w:ascii="Times" w:hAnsi="Times"/>
          <w:color w:val="000000" w:themeColor="text1"/>
          <w:sz w:val="21"/>
          <w:szCs w:val="21"/>
        </w:rPr>
        <w:t xml:space="preserve"> et </w:t>
      </w:r>
      <w:r w:rsidRPr="009A0822">
        <w:rPr>
          <w:rFonts w:ascii="Times" w:hAnsi="Times"/>
          <w:color w:val="000000" w:themeColor="text1"/>
          <w:sz w:val="21"/>
          <w:szCs w:val="21"/>
        </w:rPr>
        <w:t>du Conseil Régional de Bretagne</w:t>
      </w:r>
      <w:r w:rsidR="001F7E98" w:rsidRPr="009A0822">
        <w:rPr>
          <w:rFonts w:ascii="Times" w:hAnsi="Times"/>
          <w:color w:val="000000" w:themeColor="text1"/>
          <w:sz w:val="21"/>
          <w:szCs w:val="21"/>
        </w:rPr>
        <w:t>.</w:t>
      </w:r>
      <w:bookmarkStart w:id="0" w:name="_GoBack"/>
      <w:bookmarkEnd w:id="0"/>
    </w:p>
    <w:p w:rsidR="00E5142C" w:rsidRPr="009A0822" w:rsidRDefault="00E5142C" w:rsidP="00E5142C">
      <w:pPr>
        <w:pStyle w:val="CorpsA"/>
        <w:rPr>
          <w:rFonts w:ascii="Times" w:hAnsi="Times"/>
          <w:color w:val="000000" w:themeColor="text1"/>
          <w:sz w:val="21"/>
          <w:szCs w:val="21"/>
        </w:rPr>
      </w:pPr>
      <w:r w:rsidRPr="009A0822">
        <w:rPr>
          <w:rFonts w:ascii="Times" w:hAnsi="Times"/>
          <w:color w:val="000000" w:themeColor="text1"/>
          <w:sz w:val="21"/>
          <w:szCs w:val="21"/>
        </w:rPr>
        <w:t xml:space="preserve">Le Banquet Céleste bénéficie du soutien de la Fondation Orange, du Mécénat Musical Société Générale, mécène principal et de la Caisse </w:t>
      </w:r>
      <w:r w:rsidR="001F7E98" w:rsidRPr="009A0822">
        <w:rPr>
          <w:rFonts w:ascii="Times" w:hAnsi="Times"/>
          <w:color w:val="000000" w:themeColor="text1"/>
          <w:sz w:val="21"/>
          <w:szCs w:val="21"/>
        </w:rPr>
        <w:t xml:space="preserve">des </w:t>
      </w:r>
      <w:r w:rsidRPr="009A0822">
        <w:rPr>
          <w:rFonts w:ascii="Times" w:hAnsi="Times"/>
          <w:color w:val="000000" w:themeColor="text1"/>
          <w:sz w:val="21"/>
          <w:szCs w:val="21"/>
        </w:rPr>
        <w:t>dépôts, Grand Mécène.</w:t>
      </w:r>
    </w:p>
    <w:p w:rsidR="00E5142C" w:rsidRDefault="00E5142C" w:rsidP="00E5142C">
      <w:pPr>
        <w:pStyle w:val="CorpsA"/>
        <w:rPr>
          <w:rFonts w:ascii="Times New Roman" w:hAnsi="Times New Roman"/>
          <w:sz w:val="22"/>
          <w:szCs w:val="22"/>
        </w:rPr>
      </w:pPr>
    </w:p>
    <w:p w:rsidR="00FA700E" w:rsidRDefault="00D71A94" w:rsidP="00FA700E">
      <w:hyperlink r:id="rId4" w:history="1">
        <w:r w:rsidR="00FA700E" w:rsidRPr="00233650">
          <w:rPr>
            <w:rStyle w:val="Lienhypertexte"/>
          </w:rPr>
          <w:t>www.banquet</w:t>
        </w:r>
        <w:r w:rsidR="00FA700E" w:rsidRPr="00233650">
          <w:rPr>
            <w:rStyle w:val="Lienhypertexte"/>
            <w:rFonts w:ascii="Times New Roman" w:hAnsi="Times New Roman"/>
          </w:rPr>
          <w:t>-celeste.fr</w:t>
        </w:r>
      </w:hyperlink>
      <w:r w:rsidR="00FA700E">
        <w:rPr>
          <w:rFonts w:ascii="Times New Roman" w:hAnsi="Times New Roman"/>
        </w:rPr>
        <w:t xml:space="preserve">  </w:t>
      </w:r>
    </w:p>
    <w:p w:rsidR="005F2EEE" w:rsidRDefault="005F2EEE" w:rsidP="00FA700E"/>
    <w:sectPr w:rsidR="005F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CF"/>
    <w:rsid w:val="00122F5A"/>
    <w:rsid w:val="001F7E98"/>
    <w:rsid w:val="002844A9"/>
    <w:rsid w:val="002B4CAD"/>
    <w:rsid w:val="004000E7"/>
    <w:rsid w:val="00450837"/>
    <w:rsid w:val="004F4115"/>
    <w:rsid w:val="005F2EEE"/>
    <w:rsid w:val="00653642"/>
    <w:rsid w:val="007142C2"/>
    <w:rsid w:val="007B15BF"/>
    <w:rsid w:val="007C670F"/>
    <w:rsid w:val="00844346"/>
    <w:rsid w:val="008D5F7F"/>
    <w:rsid w:val="009A0822"/>
    <w:rsid w:val="009D2C6F"/>
    <w:rsid w:val="00A22FD3"/>
    <w:rsid w:val="00B3017D"/>
    <w:rsid w:val="00BE7ACF"/>
    <w:rsid w:val="00C50307"/>
    <w:rsid w:val="00CE3A6D"/>
    <w:rsid w:val="00D04738"/>
    <w:rsid w:val="00D71A94"/>
    <w:rsid w:val="00D84EA2"/>
    <w:rsid w:val="00E5142C"/>
    <w:rsid w:val="00FA700E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4E86"/>
  <w15:chartTrackingRefBased/>
  <w15:docId w15:val="{31B853D7-4BE7-4FE1-8003-912289B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BE7ACF"/>
    <w:pPr>
      <w:autoSpaceDE w:val="0"/>
      <w:autoSpaceDN w:val="0"/>
      <w:spacing w:after="0" w:line="240" w:lineRule="auto"/>
    </w:pPr>
    <w:rPr>
      <w:rFonts w:ascii="Baskerville" w:hAnsi="Baskerville" w:cs="Times New Roman"/>
      <w:color w:val="000000"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ACF"/>
    <w:rPr>
      <w:rFonts w:ascii="Baskerville" w:hAnsi="Baskerville" w:cs="Times New Roman"/>
      <w:color w:val="00000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FA700E"/>
    <w:rPr>
      <w:color w:val="0563C1" w:themeColor="hyperlink"/>
      <w:u w:val="single"/>
    </w:rPr>
  </w:style>
  <w:style w:type="paragraph" w:customStyle="1" w:styleId="CorpsA">
    <w:name w:val="Corps A"/>
    <w:rsid w:val="00E51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Bookman Old Style" w:eastAsia="Arial Unicode MS" w:hAnsi="Bookman Old Style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apple-converted-space">
    <w:name w:val="apple-converted-space"/>
    <w:basedOn w:val="Policepardfaut"/>
    <w:rsid w:val="0084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quet-celes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Allegorica Sky Drive</dc:creator>
  <cp:keywords/>
  <dc:description/>
  <cp:lastModifiedBy>Utilisateur Microsoft Office</cp:lastModifiedBy>
  <cp:revision>2</cp:revision>
  <dcterms:created xsi:type="dcterms:W3CDTF">2020-01-22T16:09:00Z</dcterms:created>
  <dcterms:modified xsi:type="dcterms:W3CDTF">2020-01-22T16:09:00Z</dcterms:modified>
</cp:coreProperties>
</file>